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4"/>
          <w:szCs w:val="24"/>
          <w:u w:val="single"/>
        </w:rPr>
      </w:pPr>
      <w:r w:rsidDel="00000000" w:rsidR="00000000" w:rsidRPr="00000000">
        <w:rPr>
          <w:rFonts w:ascii="Impact" w:cs="Impact" w:eastAsia="Impact" w:hAnsi="Impact"/>
          <w:sz w:val="24"/>
          <w:szCs w:val="24"/>
          <w:u w:val="single"/>
          <w:rtl w:val="0"/>
        </w:rPr>
        <w:t xml:space="preserve">UNIT 3: Rates, Ratios and Proportions STUDY GUIDE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Unit Rate</w:t>
      </w:r>
    </w:p>
    <w:tbl>
      <w:tblPr>
        <w:tblStyle w:val="Table1"/>
        <w:tblW w:w="11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75"/>
        <w:gridCol w:w="6165"/>
        <w:tblGridChange w:id="0">
          <w:tblGrid>
            <w:gridCol w:w="5475"/>
            <w:gridCol w:w="61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Four gallons of gasoline cost $16.80. What is the price per gallon?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2) Which is the best buy?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 shirts for $25.50          4 shirts for $18.00         5 shirts for $21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Unit Rate with Complex Fractions</w:t>
      </w:r>
    </w:p>
    <w:tbl>
      <w:tblPr>
        <w:tblStyle w:val="Table2"/>
        <w:tblW w:w="11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85"/>
        <w:gridCol w:w="5955"/>
        <w:tblGridChange w:id="0">
          <w:tblGrid>
            <w:gridCol w:w="5685"/>
            <w:gridCol w:w="5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3) Emma drank 1/4 of a milkshake in 1/10 of an hour. How many minutes will it take her to drink a full milk shake?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6) Lillian eats 1/4 of a pound of grapes in 1/17 of a minute. How many minutes will it take her to eat a full pound of grapes?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4) A bucket of water was ⅙  full, but it still has 2 ¾  gallons of water in it. How much water would be in one fully filled bucket?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7) Lauren bikes 1 ⅓  miles in 1/10 hour. What is her rate of speed in miles per hour?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5) A recipe calls for using ¾ cup of brown sugar for each ⅔  cup of white sugar. How many cups of brown sugar are used per cup of white sugar?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highlight w:val="white"/>
                <w:rtl w:val="0"/>
              </w:rPr>
              <w:t xml:space="preserve">8) Joey plans to jog 6 miles to the store.  He can jog at a constant rate of ½ of a mile every ¼ of an hour.  How many hours will it take him get to the store?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Proportional Relationships from a Graph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9) List the 3 things a graph must have to show a Proportional Relationship.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1)_______________________________ 2)______________________________ 3)______________________________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Does the graph  represent a Proportional Relationship?  (Circle Proportional or Nonproportional)</w:t>
      </w:r>
    </w:p>
    <w:tbl>
      <w:tblPr>
        <w:tblStyle w:val="Table3"/>
        <w:tblW w:w="116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32.8"/>
        <w:gridCol w:w="2332.8"/>
        <w:gridCol w:w="2332.8"/>
        <w:gridCol w:w="2332.8"/>
        <w:gridCol w:w="2332.8"/>
        <w:tblGridChange w:id="0">
          <w:tblGrid>
            <w:gridCol w:w="2332.8"/>
            <w:gridCol w:w="2332.8"/>
            <w:gridCol w:w="2332.8"/>
            <w:gridCol w:w="2332.8"/>
            <w:gridCol w:w="2332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33500" cy="1257300"/>
                  <wp:effectExtent b="0" l="0" r="0" t="0"/>
                  <wp:docPr id="4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Proportional      Non-proportional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33500" cy="1295400"/>
                  <wp:effectExtent b="0" l="0" r="0" t="0"/>
                  <wp:docPr id="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9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Proportional      Non-proportional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33500" cy="1244600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44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Proportional      Non-proportional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33500" cy="1282700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Proportional      Non-proportional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14)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333500" cy="1320800"/>
                  <wp:effectExtent b="0" l="0" r="0" t="0"/>
                  <wp:docPr id="6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20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Proportional      Non-proportional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6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805"/>
        <w:tblGridChange w:id="0">
          <w:tblGrid>
            <w:gridCol w:w="5820"/>
            <w:gridCol w:w="5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15) The graph below represents the number of balls thrown over time. What is the constant of proportionality?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079308" cy="1199953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308" cy="11999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16) The graph below represents the number of vertical jumps Ava can do over time. How many jumps can she do per minute?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mpact" w:cs="Impact" w:eastAsia="Impact" w:hAnsi="Impact"/>
                <w:sz w:val="20"/>
                <w:szCs w:val="20"/>
              </w:rPr>
            </w:pPr>
            <w:r w:rsidDel="00000000" w:rsidR="00000000" w:rsidRPr="00000000">
              <w:rPr>
                <w:rFonts w:ascii="Impact" w:cs="Impact" w:eastAsia="Impact" w:hAnsi="Impact"/>
                <w:sz w:val="20"/>
                <w:szCs w:val="20"/>
              </w:rPr>
              <w:drawing>
                <wp:inline distB="114300" distT="114300" distL="114300" distR="114300">
                  <wp:extent cx="1998638" cy="1138238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638" cy="11382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rtl w:val="0"/>
        </w:rPr>
        <w:t xml:space="preserve">Proportional Relationship from a Table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Impact" w:cs="Impact" w:eastAsia="Impact" w:hAnsi="Impact"/>
          <w:sz w:val="20"/>
          <w:szCs w:val="20"/>
        </w:rPr>
      </w:pPr>
      <w:r w:rsidDel="00000000" w:rsidR="00000000" w:rsidRPr="00000000">
        <w:rPr>
          <w:rFonts w:ascii="Impact" w:cs="Impact" w:eastAsia="Impact" w:hAnsi="Impact"/>
          <w:sz w:val="20"/>
          <w:szCs w:val="20"/>
          <w:rtl w:val="0"/>
        </w:rPr>
        <w:t xml:space="preserve">Do the values represent a Proportional Relationship? (Circle Proportional or NonProportional)</w:t>
      </w:r>
    </w:p>
    <w:tbl>
      <w:tblPr>
        <w:tblStyle w:val="Table5"/>
        <w:tblW w:w="1166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8"/>
        <w:gridCol w:w="3888"/>
        <w:gridCol w:w="3888"/>
        <w:tblGridChange w:id="0">
          <w:tblGrid>
            <w:gridCol w:w="3888"/>
            <w:gridCol w:w="3888"/>
            <w:gridCol w:w="388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17) </w:t>
            </w: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7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14</m:t>
                  </m:r>
                </m:den>
              </m:f>
              <m:r>
                <w:rPr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4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18) (0,0) , (3,4) , (6,8) , (9,12)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19)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8</m:t>
                  </m:r>
                </m:den>
              </m:f>
              <m:r>
                <w:rPr>
                  <w:sz w:val="24"/>
                  <w:szCs w:val="24"/>
                </w:rPr>
                <m:t xml:space="preserve"> , 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6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14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20) </w:t>
            </w:r>
            <m:oMath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3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28</m:t>
                  </m:r>
                </m:den>
              </m:f>
              <m:r>
                <w:rPr>
                  <w:sz w:val="24"/>
                  <w:szCs w:val="24"/>
                </w:rPr>
                <m:t xml:space="preserve"> , </m:t>
              </m:r>
              <m:f>
                <m:fPr>
                  <m:ctrlPr>
                    <w:rPr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 xml:space="preserve">6</m:t>
                  </m:r>
                </m:num>
                <m:den>
                  <m:r>
                    <w:rPr>
                      <w:sz w:val="24"/>
                      <w:szCs w:val="24"/>
                    </w:rPr>
                    <m:t xml:space="preserve">56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21) (0,0) , (1,2) , (2,4) , (4,16)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22) (1,1) , (2,2) , (3,3) , (4,4)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Proportional              Non-Proportional</w:t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Impact" w:cs="Impact" w:eastAsia="Impact" w:hAnsi="Impact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6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70"/>
        <w:gridCol w:w="5700"/>
        <w:tblGridChange w:id="0">
          <w:tblGrid>
            <w:gridCol w:w="5970"/>
            <w:gridCol w:w="5700"/>
          </w:tblGrid>
        </w:tblGridChange>
      </w:tblGrid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23) Find the ratio of y to x for Table 1 and Table 2, simplify the fraction to simplest form.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125730</wp:posOffset>
                  </wp:positionV>
                  <wp:extent cx="3336607" cy="1700475"/>
                  <wp:effectExtent b="0" l="0" r="0" t="0"/>
                  <wp:wrapSquare wrapText="bothSides" distB="114300" distT="114300" distL="114300" distR="1143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6607" cy="1700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righ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Which table shows a proportional relationship?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b) What makes it a proportional relationship?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24)  Isabella made necklaces with beads. If the quantities are proportional, what is the constant of proportionality?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298508" cy="505263"/>
                  <wp:effectExtent b="0" l="0" r="0" t="0"/>
                  <wp:docPr id="5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508" cy="505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25)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3419475" cy="62865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628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26) Write an equation that represents the relationship.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836613" cy="890588"/>
                  <wp:effectExtent b="0" l="0" r="0" t="0"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13" cy="8905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27) Write an equation to represent the data in the table.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824995" cy="881063"/>
                  <wp:effectExtent b="0" l="0" r="0" t="0"/>
                  <wp:docPr id="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995" cy="881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28) At a candy store, all the candy is sold by weight. The table below shows the cost to purchase candy by weight.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24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15"/>
              <w:gridCol w:w="885"/>
              <w:tblGridChange w:id="0">
                <w:tblGrid>
                  <w:gridCol w:w="1515"/>
                  <w:gridCol w:w="885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Weight of Candy (pounds)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Cost ($)</w:t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5.12</w:t>
                  </w:r>
                </w:p>
              </w:tc>
            </w:tr>
            <w:t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10.24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6</w:t>
                  </w:r>
                </w:p>
              </w:tc>
              <w:tc>
                <w:tcPr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6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0"/>
                    </w:rPr>
                    <w:t xml:space="preserve">15.36</w:t>
                  </w:r>
                </w:p>
              </w:tc>
            </w:tr>
          </w:tbl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an equation to calculate the cost of pounds of candy, x.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29) The table shows how the number of people who ride a roller coaster depends on the number of cars on the rollercoaster.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2393632" cy="883671"/>
                  <wp:effectExtent b="0" l="0" r="0" t="0"/>
                  <wp:docPr id="1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32" cy="8836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many people can ride in 1 car?______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10 cars?______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Key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$4.20 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5 shirts for $21 ($4.20)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3) 24 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16 ½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4/17 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13 ⅓ 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1) straight line (linear) 2) constant of proportionality 3) goes through origin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Nonproportional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nonproportional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 nonproportional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 proportional 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 nonproportional 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15) 5 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16) 10 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17) proportional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18) proportional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19) nonproportional 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20) proportional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21) nonproportional 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22) proportional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23) a) table 2 b) constant rate of change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24) 3.5 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25) 7 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26) y = 3.5x 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27) y = -3.25x 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28) y = 2.56x 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29) a) 6 b) 60</w:t>
      </w:r>
      <w:r w:rsidDel="00000000" w:rsidR="00000000" w:rsidRPr="00000000">
        <w:rPr>
          <w:rtl w:val="0"/>
        </w:rPr>
      </w:r>
    </w:p>
    <w:sectPr>
      <w:headerReference r:id="rId19" w:type="default"/>
      <w:pgSz w:h="15840" w:w="12240"/>
      <w:pgMar w:bottom="288" w:top="288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  <w:t xml:space="preserve">Name:_________________________________________________ Date:______________ Block:_________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3.png"/><Relationship Id="rId13" Type="http://schemas.openxmlformats.org/officeDocument/2006/relationships/image" Target="media/image3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6.png"/><Relationship Id="rId14" Type="http://schemas.openxmlformats.org/officeDocument/2006/relationships/image" Target="media/image2.png"/><Relationship Id="rId17" Type="http://schemas.openxmlformats.org/officeDocument/2006/relationships/image" Target="media/image11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8.png"/><Relationship Id="rId18" Type="http://schemas.openxmlformats.org/officeDocument/2006/relationships/image" Target="media/image1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